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1B" w:rsidRPr="00517082" w:rsidRDefault="0030301B" w:rsidP="003030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ІНСТРУКЦІЯ</w:t>
      </w:r>
    </w:p>
    <w:p w:rsidR="0030301B" w:rsidRPr="00517082" w:rsidRDefault="0030301B" w:rsidP="003030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 безпеки життєдіяльності учнів </w:t>
      </w:r>
      <w:proofErr w:type="gramStart"/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ід час осінніх канікул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Загальні положення.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1.1.Інструкція з безпеки учнів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осінніх канікул поширюється на всіх учасників навчально-виховного процесу під час перебування учнів на осінніх канікулах.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1.2.Інструкцію розроблено відповідно до «Положення про організацію роботи з охорони праці учасників навчально-виховного процесу», затвердженого Наказом Міністерства освіти і науки України від 01.08.2001 № 563, «Правил дорожнього руху України», затверджених Постановою Кабінету Міні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ів України від 10.10.2001 № 1306, «Правил пожежної безпеки для закладів, установ і організацій системи освіти України», затверджених Наказом Міністерства освіти і науки України, Міністерства внутрішніх справ України, Головного управління державної пожежної охорони від 30,09.1998 № 348/70.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1.3.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учасники навчально-виховного процесу повинні знати правила надання першої (долікарської) допомога при характерних ушкодженнях, мати необхідні знання і навички користування медикаментами.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Вимоги безпеки життєдіяльності учнів </w:t>
      </w:r>
      <w:proofErr w:type="gramStart"/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ід час осінніх канікул.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2.1.Вимоги безпеки життєдіяльності учні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перед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початком осінніх канікул.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2.1.1.Перед початком осінніх канікул слід чітко визначити терміни початку та закінчення канікул.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2.1.2.У разі продовження канікул телефонувати в останній день визначених термінів до приймальної навчального закладу вихователю або наставнику класу для визначення нового терміну канікул.</w:t>
      </w:r>
      <w:proofErr w:type="gramEnd"/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2.1.3.Ознайомитися з планом проведення канікул у класі, навчальному закладі, брати активну участь у запланованих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заходах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2.1.4.У разі неможливості за поважних причин або сімейних обставин узяти участь у запланованих заходах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 або вчасно приступити до навчальних занять після канікул, слід завчасно попередити вихователя або наставника класу, надавши заяву чи медичну довідку, що підтверджує обґрунтованість причини.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2.2.Вимоги безпеки життєдіяльності учнів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осінніх канікул.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2.2.1.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канікул, перебуваючи на вулиці й ставши учасником дорожньо-транспортного руху, чітко виконувати правила дорожнього руху: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рухатися по тротуарах 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ішохідних доріжках, притримуючись правого боку;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за межами населених пунктів, рухаючись узбіччям чи краєм проїжджої частини, йти назустріч руху транспортних засобі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переходити проїжджу частину тільки по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ішохідних переходах, у тому числі підземних і наземних, а в разі їх відсутності – на перехрестях по лініях тротуарів або узбіч;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 місцях із регульованим рухом керуватися тільки сигналами регулювальника чи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ітлофора;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виходити на проїжджу частину з-за транспортних засобів упевнившись, що не наближаються інші транспортні засоби;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чекати на транспортний засіб тільки на посадкових майданчиках (зупинках), тротуарах, узбіччях, не створюючи перешкод для дорожнього руху;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на трамвайних зупинках, не обладнаних посадковими майданчиками, можна виходити на проїжджу частину лише з боку дверей і тільки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ісля зупинки трамвая;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 разі наближення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транспортного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засобу з увімкненим проблисковим маячком червоного або синього кольору, чи спеціальним звуковим сигналом, треба утриматися від переходу проїжджої частини або негайно залишити її;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категорично заборонено вибігати на проїжджу частину, влаштовувати на ній або Поблизу неї ігри, переходити проїжджу частину поза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ішохідним переходом або встановленими місцями;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рухатися по дорозі велосипедом можна тільки дітям, які досягли 16 років; мопеди й велосипеди повинні бути обладнанні звуковим сигналом та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ітлоповертачами: спереду – білого кольору, по боках – оранжевого, позаду – червоного; на голові у водія має бути захисний шолом; чітко дотримуватися правил дорожнього руху;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водіям мопедів і велосипедів заборонено: керувати транспортом із несправним гальмом і звуковим сигналом, у темну пору доби; рухатися по автомагістралях, коли поряд є велосипедна доріжка; рухатися по тротуарах 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ішохідних доріжках; їздити не тримаючись за кермо та знімати ноги з педалей; перевозити пасажирів; буксирувати інші транспортні засоби;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для катання на інших засобах (скейтборд, самокат, ролики тощо) обирати мі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сце на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дитячих майданчиках та ін., на проїжджу частину виїжджати заборонено;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учні повинні виконувати зазначені правила, а також інші Правила дорожнього руху України, знання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які отримані на уроках основ здоров’я, виховних годинах, інших навчальних спеціалізованих установах, предметних уроках;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перебувати поблизу залізничних колій дітям без супроводу дорослих заборонено;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2.2.2.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канікул, перебуваючи вдома, на вулиці, в спеціалізованих установах, приміщеннях, транспорті, учні повинні чітко виконувати правила пожежної безпеки: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заборонено брати з собою вогненебезпечні предмети, що можуть спричинити пожежу (запальнички, сірники, петарди, бенгальські вогні, феєрверки, цигарки, легкозаймисті речовини, вогнезаймисту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ідину тощо);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користуватися газовою плитою вдома тільки із спеціалізованим електричним приладом для вмикання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наглядом дорослих;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заборонено використовувати віконниці на вікна для затемнення приміщень і застосовувати горючі матеріали; зберігати бензин, газ та інші легкозаймисті горючі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ідини, приносити їх до приміщення; застосовувати предмети оформлення приміщень, декорації та сценічне обладнання, виготовлене з горючих синтетичних матеріалів, штучних тканин і волокон (пінопласту, поролону, полівінілу, тощо); застосовувати відкритий вогонь (факели,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ічки, феєрверки, бенгальські вогні тощо), використовувати хлопушки, застосовувати дугові прожектори, влаштовувати світлові ефекти із застосуванням хімічних та інших речовин, що можуть спричинити загоряння; встановлювати стільці, крісла тощо, конструкції, виконані з пластмас і легкозаймистих матеріалів, а також захаращувати предметами проходи та аварійні виходи;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у жодному разі 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брати на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вулиці чи в іншому місці ніякі незнайомі чи чужі предмети, зокрема, побутову техніку, не вмикати їх у розетку вдома чи в інших установах – це може призвести до вибуху та надзвичайної ситуації;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наближатися до електроприладів, музичної апаратури, які живляться струмом. Користуватися електроприладами тільки сухими руками і в присутності батькі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разі виявлення обірваних проводів, неізольованої проводки, іскріння проводки, негайно повідомити дорослих;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збиратися біля проходів у громадських установах, входах та виходах, у приміщеннях вестибюлю;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участі в масових заходах не кричати, не свистіти, не бігати, не стрибати, не створювати травмонебезпечних ситуацій у приміщенні, дотримуватися правил пожежної безпеки;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разі пожежної небезпеки – наявності вогню, іскріння, диму – негайно вийти на повітря (за двері, балкон) та кликати на допомогу. Викликати службу пожежної охорони за номером 101, назвавши своє ім’я,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ізвище, коротко описавши ситуацію: наявність вогню, диму, кількість людей у приміщенні, свій номер телефону;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при появі запаху газу в квартирі, приміщенні у жодному разі не вмикати електроприлади, не користуватися стаціонарним чи мобільним телефоном, відчинити вікна, двері,перевірити приміщення, вимкнути газову плиту й вийти з приміщення; покликати на допомогу дорослих, негайно повідомити в газову службу за номером 104 чи 101 пожежну охорону;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назвавши своє ім’я,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ізвище, коротко описавши ситуацію й залишивши свій номер телефону.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2.2.3.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ідчас канікул, перебуваючи вдома, на вулиці, в спеціалізованих установах, громадських місцях, приміщеннях, транспорті тощо учні повинні чітко виконувати правила з попередження нещасних випадків, травмування, отруєння та ін.: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 заборонено перебувати біля водоймищ без супроводу дорослих для запобігання утоплення дітей;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lastRenderedPageBreak/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категорично заборонено наближатися й перебувати біля будівельних майданчиків, кар’є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ів, закинутих напівзруйнованих будівель для запобігання обрушень будівельних матеріалів і попередження травм та загибелі дітей;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категорично заборонено вживати алкоголь, наркотичні засоби, тютюнові вироби, стимулятори;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уникати вживання в їжу грибі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заборонено брати в руки, нюхати, їсти незнайомі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дик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рослини чи паростки квітів, кущів, дерев, що може призвести до отруєння;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пересуватися обережно, спокійно. Беручи участь в іграх, не створювати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хаотичного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руху, не штовхатися, не кричати. На вулиці бути обережним, дивитися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ноги, щоб не впасти в яму чи у відкритий каналізаційний люк;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на вулиці до обірваних, обвислих проводів, або проводів, які стирчать, а особливо, якщо від них іде гудіння – такі проводи ще можуть бути підживлені електрострумом;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до щитових, не залазити на стовпи з високовольтними проводами – можна отримати удар електрострумом від високовольтних живлень за 5 м;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бути обережним на дитячих майданчиках,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парках відпочинку: спочатку переконатися, що гойдалки чи атракціони, турніки, прилади справні, сильно не розгойдуватися й не розгойдувати інших, щоб не призвести до падіння чи іншого травмування;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виходити на дах багатоповерхівки для попередження падіння дітей із висоти;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до відчинених вікон, мити вікна тільки в присутності дорослих, не нахилятися на перила, парапети сходинок для запобігання падіння дітей із висоти;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спускатися 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ідвали будинків чи інші підземні ходи, катакомби, бомбосховища – там може бути отруйний газ;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вступати в контакт із незнайомими тваринами для запобігання отримання укусів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хворих на сказ тварин;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застосовувати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 знання й правила, отримані на уроках основ здоров’я, виховних годинах, навчальних уроках.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2.2.4.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 учні повинні виконувати правила безпеки життєдіяльності під час самостійного перебування вдома, на вулиці, у громадських місцях, друзів, на молодіжних дискотеках, у замкнутому просторі приміщень із чужими людьми, правила попередження правопорушень та насильства над дітьми: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розмовляти й не вступати в контакт із незнайомцями, у жодному разі не передавати їм цінні речі, ключ і від дому, навіть якщо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вони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назвалися представниками міліції. Слід одразу кликати на допомогу й швидко йти до людей;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ідходити до автомобілів із незнайомцями, навіть якщо вони запитують дорогу. Краще відповісти, що не знаєте, і швидко йти геть;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перебувати без супроводу дорослих на вулиці дітям до 10-ти років можна до 20 год,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14-ти років – до 21 год, до 18-ти років – до 22 год.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темну пору року – із настанням темряви;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діти мають право не відчиняти дверей дому навіть представникам правоохоронних органів. Якщо незнайомець запиту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є,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чи скоро прийдуть батьки, слід повідомити, що скоро – вони у сусідів, тим часом зателефонувати батькам, а двері незнайомцям не відчиняти;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триматися подалі від тих, хто влаштовує бійки, не брати участі в суперечках дорослих і не провокувати словами чи діями агресивну поведінку, що може призвести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до б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ійки або травми; у стосунках із оточуючими слід керуватися толерантними стосунками;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заходити 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ід’їзд, ліфт із незнайомими людьми; слід одразу кликати на допомогу, якщо незнайомець провокує якісь дії щодо вас. Бути уважними, оглядатися й перевіряти, чи не слідує за вами хтось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час проходу провулків, підземних переходів між домами й тунелями. Якщо за вами хтось іде, зупинитися й відійти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сторону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, щоб потенційний переслідувач пройшов повз вас;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ід час перебування на дискотеці, потрібно завчасно попереджати батьків, щоб зустріли вас після закінчення заходу; слід керуватися загальними правилами етикету й нормами поведінки, не провокувати оточуючих на агресивну поведінку рухами й словами.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lastRenderedPageBreak/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разі небезпечної ситуації звертатися до служби охорони закладу, викликати міліцію за номером 102, зателефонувати батькам;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не вчиняти дії, що можуть призвести до правопорушень. Неповнолітніми у кримінальному праві вважаються особи віком до 18-ти років. За злочини, вчинені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ісля настання 14-річного віку, неповнолітні підлягають кримінальній відповідальності; позбавлення волі неповнолітньому може бути строком не більш як на 10 років; найсуворішим примусовим виховним заходом є направлення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спеціальних навчально-виховних установ, що здійснюється примусово, незалежно від бажання неповнолітнього чи його батьків;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батьки неповнолітніх, які не займаються вихованням своїх дітей,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ідлягають адміністративному штрафу в розмірах, передбачених відповідною статтею Карного кодексу України;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всеукраїнські гарячі лінії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ідтримки дітей та молоді України: Всеукраїнська лінія «Телефон довіри» – 800-500-21-80, національна гаряча лінія з питань попередження насильства над дітьми та захисту прав дітей – 500-500-33-50 (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межах України дзвінки безкоштовні).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2.2.5.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ід час канікул учні повинні виконувати правила з запобігання захворювань на грип, інфекційні та кишкові захворювання, педикульоз тощо: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при нездужанні не виходити з дому, щоб не заражати інших людей, викликати лі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каря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хворому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виділити окреме ліжко, посуд, білизну;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приміщення постійно провітрювати;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разі контакту із хворим одягати марлеву маску;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хворому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слід дотримуватися постільного режиму;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вживати заходів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проф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ілактики: їсти мед, малину, цибулю, часник; чітко виконувати рекомендації лікаря;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перед їжею мити руки з милом;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не їсти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брудних овочів та фруктів, ретельно їх мити;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для запобігання захворювань на педикульоз регулярно мити голову; довге волосся у дівчат має бути зібране, не користуватися засобами особистої гі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ієни (гребінцем) інших осіб, а також не передавати свої засоби гігієни іншим. Не міряти й не носити чужого одягу, головних уборів, а також не передавати іншим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ій одяг;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не вживати самостійно медичних медикаментів чи препаратів, не рекомендованих лі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карем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Symbol" w:eastAsia="Times New Roman" w:hAnsi="Symbol" w:cs="Times New Roman"/>
          <w:color w:val="000000"/>
          <w:sz w:val="18"/>
          <w:szCs w:val="18"/>
        </w:rPr>
        <w:t></w:t>
      </w:r>
      <w:r w:rsidRPr="00517082">
        <w:rPr>
          <w:rFonts w:ascii="Times New Roman" w:eastAsia="Times New Roman" w:hAnsi="Times New Roman" w:cs="Times New Roman"/>
          <w:sz w:val="24"/>
          <w:szCs w:val="24"/>
        </w:rPr>
        <w:t>якщо ви погано почуваєтеся, а дорослих поряд нема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є,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 слід викликати швидку медичну допомогу за номером 103, описавши свій стан, назвавши номер свого телефону, домашню адресу, прізвище, ім’я, а також зателефонувати батькам.</w:t>
      </w:r>
    </w:p>
    <w:p w:rsidR="0030301B" w:rsidRPr="00517082" w:rsidRDefault="0030301B" w:rsidP="0030301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51708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Вимоги безпеки життєдіяльності учнів при виникненні надзвичайної або аварійної ситуації.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3.1.Не панікувати, не кричати, не метушитися, чітко й спокійно виконувати вказівки дорослих, які перебувають поряд.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3.2.Зателефонувати батькам, коротко описати ситуацію, повідомити про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ісце свого перебування.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3.3.Якщо ситуація вийшла з-під контролю дорослих, слід зателефонувати в служби екстреної допомоги за телефонами: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101 – пожежна охорона;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102 – міліція;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103 – швидка медична допомога,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104 – газова служба,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 xml:space="preserve">коротко описати ситуацію, назвати адресу, де відбулася надзвичайна ситуація, а також своє </w:t>
      </w:r>
      <w:proofErr w:type="gramStart"/>
      <w:r w:rsidRPr="0051708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517082">
        <w:rPr>
          <w:rFonts w:ascii="Times New Roman" w:eastAsia="Times New Roman" w:hAnsi="Times New Roman" w:cs="Times New Roman"/>
          <w:sz w:val="24"/>
          <w:szCs w:val="24"/>
        </w:rPr>
        <w:t>ізвище, ім’я, номер свого телефону.</w:t>
      </w:r>
    </w:p>
    <w:p w:rsidR="0030301B" w:rsidRPr="00517082" w:rsidRDefault="0030301B" w:rsidP="00303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7082">
        <w:rPr>
          <w:rFonts w:ascii="Times New Roman" w:eastAsia="Times New Roman" w:hAnsi="Times New Roman" w:cs="Times New Roman"/>
          <w:sz w:val="24"/>
          <w:szCs w:val="24"/>
        </w:rPr>
        <w:t>3.4.За можливості слід залишити територію аварійної небезпеки.</w:t>
      </w:r>
    </w:p>
    <w:p w:rsidR="00B53D07" w:rsidRDefault="00B53D07"/>
    <w:sectPr w:rsidR="00B53D07" w:rsidSect="0030301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30301B"/>
    <w:rsid w:val="0030301B"/>
    <w:rsid w:val="00B5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2130</Words>
  <Characters>12146</Characters>
  <Application>Microsoft Office Word</Application>
  <DocSecurity>0</DocSecurity>
  <Lines>101</Lines>
  <Paragraphs>28</Paragraphs>
  <ScaleCrop>false</ScaleCrop>
  <Company>Microsoft</Company>
  <LinksUpToDate>false</LinksUpToDate>
  <CharactersWithSpaces>14248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2012-03-01T06:41:00Z</dcterms:created>
  <dcterms:modified xsi:type="dcterms:W3CDTF">2012-03-01T06:42:00Z</dcterms:modified>
</cp:coreProperties>
</file>